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7A" w:rsidRPr="00357D7A" w:rsidRDefault="00357D7A" w:rsidP="00357D7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7D7A">
        <w:rPr>
          <w:rFonts w:ascii="Times New Roman" w:hAnsi="Times New Roman" w:cs="Times New Roman"/>
          <w:b/>
          <w:sz w:val="36"/>
          <w:szCs w:val="36"/>
          <w:lang w:val="uk-UA"/>
        </w:rPr>
        <w:t>Промисловий дизайн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Дипломні проекти магістрів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КАЛЮЖНА Яна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Анатоліївна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транспортного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модуля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дизайну та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ергономіки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. проф. Бойчук О. В.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ОСТАПОВ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Дизайн-проект корсету 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хвороб хребта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Яковець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І. О.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ЧЕРКАСЬКИЙ ДЕРЖАВНИЙ ТЕХНОЛОГІЧНИЙ УНІВЕРСИТЕТ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ПАЛАЄВ Михайло Артемович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велосипедистів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дизайну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Вергунов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ЧОПИК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Дарія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Василівна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формоутворення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ізольованих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канд.тех.наук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, доц. Купчик Р. М.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УКРАЇНИ,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lastRenderedPageBreak/>
        <w:t>ІНСТИТУТ ДЕРЕВООБРОБЛЮВАЛЬНИХ ТЕХНОЛОГІЙ ТА ДИЗАЙНУ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спеціалістів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КОВАЛЬ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Андрійович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Позашляховик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з модульною системою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кузовів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Пантус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Н. М.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ЗАПОРІЗЬКИЙ НАЦІОНАЛЬНИЙ ТЕХНІЧНИЙ УНІВЕРСИТЕТ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16C04" w:rsidRDefault="00316C04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МІЩЕНКО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Олегівна</w:t>
      </w:r>
      <w:proofErr w:type="spellEnd"/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Пузур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16C04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АРІСТОВА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Концептуальний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літаючого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. Кашуба В. П.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КИЇВСЬКИЙ ДЕРЖАВНИЙ ІНСТИТУТ ДЕКОРАТИВНО-ПРИКЛАДНОГО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МИСТЕЦТВА І ДИЗАЙНУ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М.БОЙЧУКА 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КАМЕНСЬКИХ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Валерійович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Прогулянковий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надводний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засіб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Петровський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КИЇВСЬКИЙ ДЕРЖАВНИЙ ІНСТИТУТ ДЕКОРАТИВНО-ПРИКЛАДНОГО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МИСТЕЦТВА І ДИЗАЙНУ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М.БОЙЧУКА 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РИБІНА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Альона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Ігорівна</w:t>
      </w:r>
      <w:proofErr w:type="spellEnd"/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Пристрій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багатоповерхових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Звенігородський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16C04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16C04" w:rsidRPr="00357D7A" w:rsidRDefault="00316C04" w:rsidP="00316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ЧУПРИНА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Віталійович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Дуднік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Г.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ЗАПОРІЗЬКИЙ НАЦІОНАЛЬНИЙ ТЕХНІЧНИЙ УНІВЕРСИТЕТ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БАБАЄВА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Віра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Система модульного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амбулаторного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простору в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непристосованого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Петровський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КИЇВСЬКИЙ ДЕРЖАВНИЙ ІНСТИТУТ ДЕКОРАТИВНО-ПРИКЛАДНОГО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МИСТЕЦТВА І ДИЗАЙНУ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М.БОЙЧУКА 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ЄЛДАШЕВА Катерина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Олексіївна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світильників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7D7A">
        <w:rPr>
          <w:rFonts w:ascii="Times New Roman" w:hAnsi="Times New Roman" w:cs="Times New Roman"/>
          <w:sz w:val="24"/>
          <w:szCs w:val="24"/>
          <w:lang w:val="en-US"/>
        </w:rPr>
        <w:t>Snart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-</w:t>
      </w:r>
      <w:r w:rsidRPr="00357D7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357D7A">
        <w:rPr>
          <w:rFonts w:ascii="Times New Roman" w:hAnsi="Times New Roman" w:cs="Times New Roman"/>
          <w:sz w:val="24"/>
          <w:szCs w:val="24"/>
        </w:rPr>
        <w:t>»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Вергунов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БОГОРОДЬ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Валерій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Юрійович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Польова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кухня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Пузур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ЛО ВЄНЬЖУЙ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Лі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ХАНЬШАНЬСЬКИЙ ПЕДАГОГІЧНИЙ УНІВЕРСИТЕТ</w:t>
      </w:r>
    </w:p>
    <w:p w:rsidR="00DF7ED3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провінція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Гуандун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, Китай)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МАТВЕЄВ Вадим Олегович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Дизайн-проект комплекту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Сергеєва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ЧЕРКАСЬКИЙ ДЕРЖАВНИЙ ТЕХНОЛОГІЧНИЙ УНІВЕРСИТЕТ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ЧАЛИЙ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Транспорт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медично-рятувальноі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шасі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серії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</w:t>
      </w:r>
      <w:r w:rsidRPr="00357D7A">
        <w:rPr>
          <w:rFonts w:ascii="Times New Roman" w:hAnsi="Times New Roman" w:cs="Times New Roman"/>
          <w:sz w:val="24"/>
          <w:szCs w:val="24"/>
          <w:lang w:val="en-US"/>
        </w:rPr>
        <w:t>Scania</w:t>
      </w:r>
      <w:r w:rsidRPr="00357D7A">
        <w:rPr>
          <w:rFonts w:ascii="Times New Roman" w:hAnsi="Times New Roman" w:cs="Times New Roman"/>
          <w:sz w:val="24"/>
          <w:szCs w:val="24"/>
        </w:rPr>
        <w:t>Р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7D7A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Петровський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>КИЇВСЬКИЙ ДЕРЖАВНИЙ ІНСТИТУТ ДЕКОРАТИВНО-ПРИКЛАДНОГО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sz w:val="24"/>
          <w:szCs w:val="24"/>
        </w:rPr>
        <w:t xml:space="preserve">МИСТЕЦТВА І ДИЗАЙНУ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. М.БОЙЧУКА (м.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7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7D7A">
        <w:rPr>
          <w:rFonts w:ascii="Times New Roman" w:hAnsi="Times New Roman" w:cs="Times New Roman"/>
          <w:sz w:val="24"/>
          <w:szCs w:val="24"/>
        </w:rPr>
        <w:t>)</w:t>
      </w:r>
    </w:p>
    <w:p w:rsidR="00357D7A" w:rsidRPr="00357D7A" w:rsidRDefault="00357D7A" w:rsidP="00357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7D7A" w:rsidRPr="00357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7A"/>
    <w:rsid w:val="00316C04"/>
    <w:rsid w:val="00357D7A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2D25-248E-4F41-B065-8D0B64C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2015-10-16T09:53:00Z</dcterms:created>
  <dcterms:modified xsi:type="dcterms:W3CDTF">2015-10-16T10:06:00Z</dcterms:modified>
</cp:coreProperties>
</file>