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583F" w14:textId="77777777" w:rsidR="0020195F" w:rsidRPr="00983FE4" w:rsidRDefault="00D92429" w:rsidP="00983F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4">
        <w:rPr>
          <w:rFonts w:ascii="Times New Roman" w:hAnsi="Times New Roman" w:cs="Times New Roman"/>
          <w:b/>
          <w:sz w:val="28"/>
          <w:szCs w:val="28"/>
        </w:rPr>
        <w:t>УХВАЛА</w:t>
      </w:r>
    </w:p>
    <w:p w14:paraId="17C450D1" w14:textId="77777777" w:rsidR="00D92429" w:rsidRPr="00983FE4" w:rsidRDefault="00D92429" w:rsidP="00983F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4">
        <w:rPr>
          <w:rFonts w:ascii="Times New Roman" w:hAnsi="Times New Roman" w:cs="Times New Roman"/>
          <w:b/>
          <w:sz w:val="28"/>
          <w:szCs w:val="28"/>
        </w:rPr>
        <w:t>ВЧЕНОЇ РАДИ ХДАДМ</w:t>
      </w:r>
    </w:p>
    <w:p w14:paraId="615D1301" w14:textId="3099D437" w:rsidR="00D92429" w:rsidRPr="00983FE4" w:rsidRDefault="00773357" w:rsidP="00983F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25</w:t>
      </w:r>
      <w:r w:rsidR="007A2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червня 2026 р. № 24</w:t>
      </w:r>
    </w:p>
    <w:p w14:paraId="4AAEE63A" w14:textId="77777777" w:rsidR="00D92429" w:rsidRDefault="00D92429" w:rsidP="00983F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C3293F" w14:textId="77777777" w:rsidR="008F1665" w:rsidRPr="009462E2" w:rsidRDefault="008F1665" w:rsidP="00983F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121821" w14:textId="77777777" w:rsidR="002667F6" w:rsidRPr="002667F6" w:rsidRDefault="002667F6" w:rsidP="002667F6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7F6">
        <w:rPr>
          <w:rFonts w:ascii="Times New Roman" w:hAnsi="Times New Roman" w:cs="Times New Roman"/>
          <w:sz w:val="28"/>
          <w:szCs w:val="28"/>
        </w:rPr>
        <w:t xml:space="preserve">Реалізувати заходи щодо </w:t>
      </w:r>
      <w:r>
        <w:rPr>
          <w:rFonts w:ascii="Times New Roman" w:hAnsi="Times New Roman" w:cs="Times New Roman"/>
          <w:sz w:val="28"/>
          <w:szCs w:val="28"/>
        </w:rPr>
        <w:t>під</w:t>
      </w:r>
      <w:r w:rsidR="00A941B8">
        <w:rPr>
          <w:rFonts w:ascii="Times New Roman" w:hAnsi="Times New Roman" w:cs="Times New Roman"/>
          <w:sz w:val="28"/>
          <w:szCs w:val="28"/>
        </w:rPr>
        <w:t>готовки до святкування 105-річчя</w:t>
      </w:r>
      <w:r>
        <w:rPr>
          <w:rFonts w:ascii="Times New Roman" w:hAnsi="Times New Roman" w:cs="Times New Roman"/>
          <w:sz w:val="28"/>
          <w:szCs w:val="28"/>
        </w:rPr>
        <w:t xml:space="preserve"> ХДАДМ</w:t>
      </w:r>
      <w:r w:rsidRPr="002667F6">
        <w:rPr>
          <w:rFonts w:ascii="Times New Roman" w:hAnsi="Times New Roman" w:cs="Times New Roman"/>
          <w:sz w:val="28"/>
          <w:szCs w:val="28"/>
        </w:rPr>
        <w:t>.</w:t>
      </w:r>
    </w:p>
    <w:p w14:paraId="4F1B839A" w14:textId="532437F3" w:rsidR="000221A2" w:rsidRDefault="00AD5229" w:rsidP="002667F6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FE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0221A2" w:rsidRPr="000221A2">
        <w:rPr>
          <w:rFonts w:ascii="Times New Roman" w:hAnsi="Times New Roman" w:cs="Times New Roman"/>
          <w:sz w:val="28"/>
          <w:szCs w:val="28"/>
        </w:rPr>
        <w:t>«Цільові показники діяльності (результативності, ефективності та якості) ХДАДМ 2026/30 рр.» із внесенням до контрактів для проректорів, керівників структурних підрозділів та відповідальних осіб за виконання цільових показників діяльності (згідно з додатком до Наказу).</w:t>
      </w:r>
    </w:p>
    <w:p w14:paraId="45344CFB" w14:textId="29DEAD3D" w:rsidR="002667F6" w:rsidRPr="002667F6" w:rsidRDefault="000221A2" w:rsidP="002667F6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2667F6" w:rsidRPr="002667F6">
        <w:rPr>
          <w:rFonts w:ascii="Times New Roman" w:hAnsi="Times New Roman" w:cs="Times New Roman"/>
          <w:sz w:val="28"/>
          <w:szCs w:val="28"/>
        </w:rPr>
        <w:t>Пропозиції обсягу прийому та випуску фахівців з вищою освітою ХДАДМ на 2026 рік</w:t>
      </w:r>
      <w:r w:rsidR="00D92145">
        <w:rPr>
          <w:rFonts w:ascii="Times New Roman" w:hAnsi="Times New Roman" w:cs="Times New Roman"/>
          <w:sz w:val="28"/>
          <w:szCs w:val="28"/>
        </w:rPr>
        <w:t xml:space="preserve"> та </w:t>
      </w:r>
      <w:r w:rsidR="002667F6" w:rsidRPr="002667F6">
        <w:rPr>
          <w:rFonts w:ascii="Times New Roman" w:hAnsi="Times New Roman" w:cs="Times New Roman"/>
          <w:sz w:val="28"/>
          <w:szCs w:val="28"/>
        </w:rPr>
        <w:t>«Зміни до Правил прийому на навчання для здобуття вищої освіти у Харківській державній академії дизайну і мистецтв».</w:t>
      </w:r>
    </w:p>
    <w:p w14:paraId="027A0C5C" w14:textId="77777777" w:rsidR="00AD5229" w:rsidRPr="00EA1DC1" w:rsidRDefault="002667F6" w:rsidP="008F1665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DC1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Pr="00EA1DC1">
        <w:rPr>
          <w:rFonts w:ascii="Times New Roman" w:hAnsi="Times New Roman"/>
          <w:sz w:val="28"/>
          <w:szCs w:val="28"/>
        </w:rPr>
        <w:t>склад разової спеціалізованої вченої ради здобувачки наукового ступеня доктора філософії Аміни ГАСЕМ.</w:t>
      </w:r>
    </w:p>
    <w:p w14:paraId="1F38CA5D" w14:textId="77777777" w:rsidR="00436555" w:rsidRPr="00EA1DC1" w:rsidRDefault="002667F6" w:rsidP="008F1665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DC1">
        <w:rPr>
          <w:rFonts w:ascii="Times New Roman" w:hAnsi="Times New Roman" w:cs="Times New Roman"/>
          <w:sz w:val="28"/>
          <w:szCs w:val="28"/>
        </w:rPr>
        <w:t>Обрати запропонованих за результатами конкурсного відбору кандидатів на посади завідувачів кафедр.</w:t>
      </w:r>
    </w:p>
    <w:p w14:paraId="60B81A51" w14:textId="77777777" w:rsidR="00436555" w:rsidRPr="00EA1DC1" w:rsidRDefault="00983FE4" w:rsidP="002667F6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DC1">
        <w:rPr>
          <w:rFonts w:ascii="Times New Roman" w:hAnsi="Times New Roman" w:cs="Times New Roman"/>
          <w:sz w:val="28"/>
          <w:szCs w:val="28"/>
        </w:rPr>
        <w:t xml:space="preserve"> </w:t>
      </w:r>
      <w:r w:rsidR="002667F6" w:rsidRPr="00EA1DC1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Присвоїти </w:t>
      </w:r>
      <w:r w:rsidR="002667F6" w:rsidRPr="00EA1DC1">
        <w:rPr>
          <w:rFonts w:ascii="Times New Roman" w:hAnsi="Times New Roman"/>
          <w:bCs/>
          <w:sz w:val="28"/>
          <w:szCs w:val="28"/>
        </w:rPr>
        <w:t xml:space="preserve">Ангеліні САГАЛОВИЧ вчене звання </w:t>
      </w:r>
      <w:r w:rsidR="002667F6" w:rsidRPr="00EA1DC1">
        <w:rPr>
          <w:rFonts w:ascii="Times New Roman" w:hAnsi="Times New Roman"/>
          <w:sz w:val="28"/>
          <w:szCs w:val="28"/>
        </w:rPr>
        <w:t xml:space="preserve">доцента кафедри </w:t>
      </w:r>
      <w:proofErr w:type="spellStart"/>
      <w:r w:rsidR="002667F6" w:rsidRPr="00EA1DC1">
        <w:rPr>
          <w:rFonts w:ascii="Times New Roman" w:hAnsi="Times New Roman"/>
          <w:sz w:val="28"/>
          <w:szCs w:val="28"/>
        </w:rPr>
        <w:t>методологій</w:t>
      </w:r>
      <w:proofErr w:type="spellEnd"/>
      <w:r w:rsidR="002667F6" w:rsidRPr="00EA1DC1">
        <w:rPr>
          <w:rFonts w:ascii="Times New Roman" w:hAnsi="Times New Roman"/>
          <w:sz w:val="28"/>
          <w:szCs w:val="28"/>
        </w:rPr>
        <w:t xml:space="preserve"> крос-культурних практик. Присвоїти Наталії ТРЕТЬЯКОВІЙ </w:t>
      </w:r>
      <w:r w:rsidR="002667F6" w:rsidRPr="00EA1DC1">
        <w:rPr>
          <w:rFonts w:ascii="Times New Roman" w:hAnsi="Times New Roman"/>
          <w:bCs/>
          <w:sz w:val="28"/>
          <w:szCs w:val="28"/>
        </w:rPr>
        <w:t xml:space="preserve">вчене звання </w:t>
      </w:r>
      <w:r w:rsidR="002667F6" w:rsidRPr="00EA1DC1">
        <w:rPr>
          <w:rFonts w:ascii="Times New Roman" w:hAnsi="Times New Roman"/>
          <w:sz w:val="28"/>
          <w:szCs w:val="28"/>
        </w:rPr>
        <w:t>доцента кафедри живопису.</w:t>
      </w:r>
    </w:p>
    <w:p w14:paraId="11D67FAD" w14:textId="77777777" w:rsidR="00983FE4" w:rsidRDefault="00983FE4" w:rsidP="00C36C60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55">
        <w:rPr>
          <w:rFonts w:ascii="Times New Roman" w:hAnsi="Times New Roman" w:cs="Times New Roman"/>
          <w:sz w:val="28"/>
          <w:szCs w:val="28"/>
        </w:rPr>
        <w:t xml:space="preserve">Рекомендувати до друку видання. </w:t>
      </w:r>
    </w:p>
    <w:p w14:paraId="6CECD90D" w14:textId="77777777" w:rsidR="00EA1DC1" w:rsidRPr="00983FE4" w:rsidRDefault="00EA1DC1" w:rsidP="00C36C60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 результати ректорських переглядів факультетів ХДАДМ.</w:t>
      </w:r>
    </w:p>
    <w:sectPr w:rsidR="00EA1DC1" w:rsidRPr="00983FE4" w:rsidSect="008F16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BF7"/>
    <w:multiLevelType w:val="multilevel"/>
    <w:tmpl w:val="AE1E5A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C42347"/>
    <w:multiLevelType w:val="multilevel"/>
    <w:tmpl w:val="C3505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16A4729"/>
    <w:multiLevelType w:val="hybridMultilevel"/>
    <w:tmpl w:val="DA6044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01367"/>
    <w:multiLevelType w:val="hybridMultilevel"/>
    <w:tmpl w:val="78920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873C8"/>
    <w:multiLevelType w:val="hybridMultilevel"/>
    <w:tmpl w:val="C756DAE4"/>
    <w:lvl w:ilvl="0" w:tplc="5A364F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29"/>
    <w:rsid w:val="000221A2"/>
    <w:rsid w:val="001F7DE2"/>
    <w:rsid w:val="0020195F"/>
    <w:rsid w:val="002667F6"/>
    <w:rsid w:val="00286259"/>
    <w:rsid w:val="00436555"/>
    <w:rsid w:val="005F3195"/>
    <w:rsid w:val="00773357"/>
    <w:rsid w:val="007A21EA"/>
    <w:rsid w:val="008F1665"/>
    <w:rsid w:val="009462E2"/>
    <w:rsid w:val="00983FE4"/>
    <w:rsid w:val="00A941B8"/>
    <w:rsid w:val="00AD5229"/>
    <w:rsid w:val="00D92145"/>
    <w:rsid w:val="00D92429"/>
    <w:rsid w:val="00EA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2455"/>
  <w15:chartTrackingRefBased/>
  <w15:docId w15:val="{93FCAE62-4740-4691-9C07-AD280DF4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429"/>
    <w:pPr>
      <w:ind w:left="720"/>
      <w:contextualSpacing/>
    </w:pPr>
  </w:style>
  <w:style w:type="table" w:styleId="a4">
    <w:name w:val="Table Grid"/>
    <w:basedOn w:val="a1"/>
    <w:rsid w:val="00D92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1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SCIENCE</dc:creator>
  <cp:keywords/>
  <dc:description/>
  <cp:lastModifiedBy>Штан Геннадій</cp:lastModifiedBy>
  <cp:revision>10</cp:revision>
  <cp:lastPrinted>2026-06-11T09:29:00Z</cp:lastPrinted>
  <dcterms:created xsi:type="dcterms:W3CDTF">2026-06-11T09:15:00Z</dcterms:created>
  <dcterms:modified xsi:type="dcterms:W3CDTF">2026-10-22T08:47:00Z</dcterms:modified>
</cp:coreProperties>
</file>