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12367ED3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r w:rsidR="007A456A">
        <w:rPr>
          <w:b/>
        </w:rPr>
        <w:t xml:space="preserve">ЧЖАН </w:t>
      </w:r>
      <w:proofErr w:type="spellStart"/>
      <w:r w:rsidR="007A456A">
        <w:rPr>
          <w:b/>
        </w:rPr>
        <w:t>Дунцань</w:t>
      </w:r>
      <w:proofErr w:type="spellEnd"/>
      <w:r w:rsidRPr="00430521">
        <w:t xml:space="preserve"> за темою</w:t>
      </w:r>
    </w:p>
    <w:p w14:paraId="32C8FCBE" w14:textId="36CA05A9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proofErr w:type="spellStart"/>
      <w:r w:rsidR="007A456A" w:rsidRPr="001C481D">
        <w:t>Екологічноорієнтовані</w:t>
      </w:r>
      <w:proofErr w:type="spellEnd"/>
      <w:r w:rsidR="007A456A" w:rsidRPr="001C481D">
        <w:t xml:space="preserve"> прийоми в дизайн-діяльності другої половини ХХ – початку ХХІ століття (текстиль та одяг)</w:t>
      </w:r>
      <w:r w:rsidRPr="00A84128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7ED9313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</w:t>
      </w:r>
      <w:r w:rsidR="007A456A">
        <w:t>2</w:t>
      </w:r>
      <w:r w:rsidRPr="001B15E9">
        <w:t xml:space="preserve"> «</w:t>
      </w:r>
      <w:r w:rsidR="007A456A">
        <w:rPr>
          <w:rFonts w:eastAsia="Times New Roman"/>
          <w:color w:val="000000"/>
          <w:lang w:eastAsia="uk-UA"/>
        </w:rPr>
        <w:t>Дизайн</w:t>
      </w:r>
      <w:r w:rsidRPr="001B15E9">
        <w:t>»</w:t>
      </w:r>
    </w:p>
    <w:p w14:paraId="04AE484C" w14:textId="5986654B" w:rsidR="003F3D99" w:rsidRDefault="003D76F3" w:rsidP="007A456A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3F3D99" w:rsidRPr="001B15E9">
        <w:t xml:space="preserve"> </w:t>
      </w:r>
      <w:r w:rsidR="007A456A" w:rsidRPr="001C481D">
        <w:t xml:space="preserve">ЛАГОДА Оксана Миколаївна, доктор мистецтвознавства, </w:t>
      </w:r>
      <w:r w:rsidR="007A456A">
        <w:t>професор</w:t>
      </w:r>
      <w:r w:rsidR="007A456A" w:rsidRPr="001C481D">
        <w:t xml:space="preserve">, завідувач кафедри дизайну </w:t>
      </w:r>
      <w:r w:rsidR="007A456A">
        <w:t>тканин та одягу</w:t>
      </w:r>
      <w:r w:rsidR="007A456A" w:rsidRPr="001C481D">
        <w:t xml:space="preserve"> ХДАДМ</w:t>
      </w:r>
    </w:p>
    <w:p w14:paraId="13E8DB92" w14:textId="77777777" w:rsidR="007A456A" w:rsidRPr="00A84128" w:rsidRDefault="007A456A" w:rsidP="007A456A">
      <w:pPr>
        <w:spacing w:after="0" w:line="360" w:lineRule="auto"/>
        <w:ind w:firstLine="567"/>
        <w:jc w:val="both"/>
      </w:pPr>
    </w:p>
    <w:p w14:paraId="1EB30138" w14:textId="77777777" w:rsidR="007A456A" w:rsidRPr="001C481D" w:rsidRDefault="007A456A" w:rsidP="007A456A">
      <w:pPr>
        <w:pStyle w:val="a3"/>
        <w:spacing w:after="0" w:line="360" w:lineRule="auto"/>
        <w:ind w:left="0" w:firstLine="567"/>
        <w:jc w:val="both"/>
      </w:pPr>
      <w:r w:rsidRPr="001C481D">
        <w:t>Голова ради: ЄРМАКОВА Тетяна Сергіївна, доктор педагогічних наук, професор, завідувачка кафедри міжкультурної комунікації в креативних індустріях ХДАДМ.</w:t>
      </w:r>
    </w:p>
    <w:p w14:paraId="54428DB2" w14:textId="77777777" w:rsidR="007A456A" w:rsidRPr="001C481D" w:rsidRDefault="007A456A" w:rsidP="007A456A">
      <w:pPr>
        <w:pStyle w:val="a3"/>
        <w:spacing w:after="0" w:line="360" w:lineRule="auto"/>
        <w:ind w:left="0" w:firstLine="567"/>
        <w:jc w:val="both"/>
      </w:pPr>
      <w:r w:rsidRPr="001C481D">
        <w:t>Рецензент: БУДЯК Вікторія Валеріївна, кандидат мистецтвознавства, доцент, доцент кафедри дизайну тканин та одягу ХДАДМ.</w:t>
      </w:r>
    </w:p>
    <w:p w14:paraId="1842C307" w14:textId="77777777" w:rsidR="007A456A" w:rsidRPr="001C481D" w:rsidRDefault="007A456A" w:rsidP="007A456A">
      <w:pPr>
        <w:pStyle w:val="a3"/>
        <w:spacing w:after="0" w:line="360" w:lineRule="auto"/>
        <w:ind w:left="0" w:firstLine="567"/>
        <w:jc w:val="both"/>
      </w:pPr>
      <w:r w:rsidRPr="001C481D">
        <w:t>Рецензент: ГУРДІНА Владислава Василівна, кандидат мистецтвознавства, доцент, доцент кафедри дизайну тканин та одягу ХДАДМ.</w:t>
      </w:r>
    </w:p>
    <w:p w14:paraId="5440A375" w14:textId="77777777" w:rsidR="007A456A" w:rsidRPr="001C481D" w:rsidRDefault="007A456A" w:rsidP="007A456A">
      <w:pPr>
        <w:pStyle w:val="a3"/>
        <w:spacing w:after="0" w:line="360" w:lineRule="auto"/>
        <w:ind w:left="0" w:firstLine="567"/>
        <w:jc w:val="both"/>
      </w:pPr>
      <w:r w:rsidRPr="001C481D">
        <w:t>Опонент: ЧУПРІНА Наталія Владиславівна, доктор мистецтвознавства, професор, завідувач кафедри мистецтва та дизайну костюма Київського національного університету технологій та дизайну.</w:t>
      </w:r>
    </w:p>
    <w:p w14:paraId="4ECB9705" w14:textId="77777777" w:rsidR="007A456A" w:rsidRPr="001C481D" w:rsidRDefault="007A456A" w:rsidP="007A456A">
      <w:pPr>
        <w:pStyle w:val="a3"/>
        <w:spacing w:after="0" w:line="360" w:lineRule="auto"/>
        <w:ind w:left="0" w:firstLine="567"/>
        <w:jc w:val="both"/>
      </w:pPr>
      <w:r w:rsidRPr="001C481D">
        <w:t>Опонент: СКЛЯРЕНКО Наталія Владиславівна, доктор мистецтвознавства, професор, професор кафедри архітектури та дизайну Луцького національного технічного університету.</w:t>
      </w:r>
    </w:p>
    <w:p w14:paraId="7AB1EFD2" w14:textId="3F6E1E62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>.</w:t>
      </w:r>
    </w:p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45760"/>
    <w:rsid w:val="000D1069"/>
    <w:rsid w:val="00191FB1"/>
    <w:rsid w:val="001B15E9"/>
    <w:rsid w:val="002F2965"/>
    <w:rsid w:val="0036446C"/>
    <w:rsid w:val="003A70C0"/>
    <w:rsid w:val="003D76F3"/>
    <w:rsid w:val="003F3D99"/>
    <w:rsid w:val="00430521"/>
    <w:rsid w:val="00677C66"/>
    <w:rsid w:val="006832C1"/>
    <w:rsid w:val="007A456A"/>
    <w:rsid w:val="00800512"/>
    <w:rsid w:val="00A84128"/>
    <w:rsid w:val="00BE493B"/>
    <w:rsid w:val="00D92B14"/>
    <w:rsid w:val="00E932D6"/>
    <w:rsid w:val="00F028D9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Штан Геннадій</cp:lastModifiedBy>
  <cp:revision>17</cp:revision>
  <dcterms:created xsi:type="dcterms:W3CDTF">2025-02-28T10:06:00Z</dcterms:created>
  <dcterms:modified xsi:type="dcterms:W3CDTF">2025-10-28T06:45:00Z</dcterms:modified>
</cp:coreProperties>
</file>